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353FE4">
      <w:rPr>
        <w:noProof/>
      </w:rPr>
      <w:t>2</w:t>
    </w:r>
    <w:r w:rsidRPr="00EC1955">
      <w:fldChar w:fldCharType="end"/>
    </w:r>
    <w:r w:rsidRPr="00EC1955">
      <w:t xml:space="preserve"> of </w:t>
    </w:r>
    <w:fldSimple w:instr=" NUMPAGES   \* MERGEFORMAT ">
      <w:r w:rsidR="00353FE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gbbLBrNxKS6+/yjjdIu8TOmMHhk8XVdPj6igM81IpP7iylslGARDS+I1juIVOBMfQlDzj/LVyyAmavYUd+bnCg==" w:salt="93pgtyoC4d++V45I9po9MA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53FE4"/>
    <w:rsid w:val="00365640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9A4DC-101F-49D3-8C93-6CCC89A64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2014-05-02T23:43:00Z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